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Ind w:w="539" w:type="dxa"/>
        <w:tblLook w:val="0000" w:firstRow="0" w:lastRow="0" w:firstColumn="0" w:lastColumn="0" w:noHBand="0" w:noVBand="0"/>
      </w:tblPr>
      <w:tblGrid>
        <w:gridCol w:w="10205"/>
      </w:tblGrid>
      <w:tr w:rsidR="002F7246" w:rsidRPr="00B504E6" w:rsidTr="00900312">
        <w:trPr>
          <w:trHeight w:val="80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246" w:rsidRPr="00B504E6" w:rsidRDefault="008154A6" w:rsidP="0090031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71755</wp:posOffset>
                  </wp:positionV>
                  <wp:extent cx="1419225" cy="704850"/>
                  <wp:effectExtent l="19050" t="0" r="9525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6592"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="002F7246">
              <w:rPr>
                <w:b/>
                <w:bCs/>
                <w:sz w:val="28"/>
                <w:szCs w:val="28"/>
              </w:rPr>
              <w:t>Производитель</w:t>
            </w:r>
            <w:r w:rsidR="002F7246" w:rsidRPr="00B504E6">
              <w:rPr>
                <w:b/>
                <w:bCs/>
                <w:sz w:val="28"/>
                <w:szCs w:val="28"/>
              </w:rPr>
              <w:t xml:space="preserve"> ООО «АНТЕЛ»</w:t>
            </w:r>
          </w:p>
        </w:tc>
      </w:tr>
      <w:tr w:rsidR="002F7246" w:rsidRPr="00B504E6" w:rsidTr="00900312">
        <w:trPr>
          <w:trHeight w:val="326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246" w:rsidRPr="00A72B7D" w:rsidRDefault="002F7246" w:rsidP="00900312">
            <w:pPr>
              <w:jc w:val="center"/>
            </w:pPr>
            <w:r w:rsidRPr="00A72B7D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A72B7D">
              <w:rPr>
                <w:sz w:val="22"/>
                <w:szCs w:val="22"/>
              </w:rPr>
              <w:t>606950, Нижегородская обл., р.п. Тоншаево,</w:t>
            </w:r>
          </w:p>
        </w:tc>
      </w:tr>
      <w:tr w:rsidR="002F7246" w:rsidRPr="00B504E6" w:rsidTr="00900312">
        <w:trPr>
          <w:trHeight w:val="326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246" w:rsidRPr="00A72B7D" w:rsidRDefault="002F7246" w:rsidP="008F6BF7">
            <w:pPr>
              <w:jc w:val="center"/>
            </w:pPr>
            <w:r w:rsidRPr="00A72B7D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="006C6592">
              <w:rPr>
                <w:sz w:val="22"/>
                <w:szCs w:val="22"/>
              </w:rPr>
              <w:t xml:space="preserve">               </w:t>
            </w:r>
            <w:r w:rsidR="008F6BF7">
              <w:rPr>
                <w:sz w:val="22"/>
                <w:szCs w:val="22"/>
              </w:rPr>
              <w:t xml:space="preserve">ул. </w:t>
            </w:r>
            <w:proofErr w:type="gramStart"/>
            <w:r w:rsidR="008F6BF7">
              <w:rPr>
                <w:sz w:val="22"/>
                <w:szCs w:val="22"/>
              </w:rPr>
              <w:t>Заводская</w:t>
            </w:r>
            <w:proofErr w:type="gramEnd"/>
            <w:r w:rsidR="008F6BF7">
              <w:rPr>
                <w:sz w:val="22"/>
                <w:szCs w:val="22"/>
              </w:rPr>
              <w:t xml:space="preserve">, д.6. тел/факс: </w:t>
            </w:r>
            <w:r w:rsidRPr="00A72B7D">
              <w:rPr>
                <w:sz w:val="22"/>
                <w:szCs w:val="22"/>
              </w:rPr>
              <w:t>8</w:t>
            </w:r>
            <w:r w:rsidR="008F6BF7" w:rsidRPr="000B666C">
              <w:rPr>
                <w:sz w:val="22"/>
                <w:szCs w:val="22"/>
              </w:rPr>
              <w:t xml:space="preserve"> (</w:t>
            </w:r>
            <w:r w:rsidRPr="00A72B7D">
              <w:rPr>
                <w:sz w:val="22"/>
                <w:szCs w:val="22"/>
              </w:rPr>
              <w:t>83151) 2-25-55, 2-22-35</w:t>
            </w:r>
          </w:p>
        </w:tc>
      </w:tr>
      <w:tr w:rsidR="002F7246" w:rsidRPr="008E0E4E" w:rsidTr="00900312">
        <w:trPr>
          <w:trHeight w:val="326"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B0A" w:rsidRPr="00DB14EB" w:rsidRDefault="002F7246" w:rsidP="008F6BF7">
            <w:pPr>
              <w:jc w:val="center"/>
            </w:pPr>
            <w:r w:rsidRPr="00A72B7D"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="006C6592">
              <w:rPr>
                <w:sz w:val="22"/>
                <w:szCs w:val="22"/>
              </w:rPr>
              <w:t xml:space="preserve">  </w:t>
            </w:r>
            <w:r w:rsidRPr="00A72B7D">
              <w:rPr>
                <w:sz w:val="22"/>
                <w:szCs w:val="22"/>
                <w:lang w:val="en-US"/>
              </w:rPr>
              <w:t>http</w:t>
            </w:r>
            <w:r w:rsidRPr="00A72B7D">
              <w:rPr>
                <w:sz w:val="22"/>
                <w:szCs w:val="22"/>
              </w:rPr>
              <w:t>:</w:t>
            </w:r>
            <w:r w:rsidRPr="00A72B7D">
              <w:rPr>
                <w:sz w:val="22"/>
                <w:szCs w:val="22"/>
                <w:lang w:val="en-US"/>
              </w:rPr>
              <w:t>www</w:t>
            </w:r>
            <w:r w:rsidRPr="00A72B7D">
              <w:rPr>
                <w:sz w:val="22"/>
                <w:szCs w:val="22"/>
              </w:rPr>
              <w:t>.</w:t>
            </w:r>
            <w:r w:rsidR="008F6BF7">
              <w:rPr>
                <w:sz w:val="22"/>
                <w:szCs w:val="22"/>
                <w:lang w:val="en-US"/>
              </w:rPr>
              <w:t>antelnn</w:t>
            </w:r>
            <w:r w:rsidR="008F6BF7" w:rsidRPr="008F6BF7">
              <w:rPr>
                <w:sz w:val="22"/>
                <w:szCs w:val="22"/>
              </w:rPr>
              <w:t>.</w:t>
            </w:r>
            <w:r w:rsidR="008F6BF7">
              <w:rPr>
                <w:sz w:val="22"/>
                <w:szCs w:val="22"/>
                <w:lang w:val="en-US"/>
              </w:rPr>
              <w:t>ru</w:t>
            </w:r>
            <w:r w:rsidRPr="00A72B7D">
              <w:rPr>
                <w:sz w:val="22"/>
                <w:szCs w:val="22"/>
              </w:rPr>
              <w:t xml:space="preserve">   </w:t>
            </w:r>
            <w:r w:rsidRPr="00A72B7D">
              <w:rPr>
                <w:sz w:val="22"/>
                <w:szCs w:val="22"/>
                <w:lang w:val="en-US"/>
              </w:rPr>
              <w:t>e</w:t>
            </w:r>
            <w:r w:rsidRPr="00A72B7D">
              <w:rPr>
                <w:sz w:val="22"/>
                <w:szCs w:val="22"/>
              </w:rPr>
              <w:t>.</w:t>
            </w:r>
            <w:r w:rsidRPr="00A72B7D">
              <w:rPr>
                <w:sz w:val="22"/>
                <w:szCs w:val="22"/>
                <w:lang w:val="en-US"/>
              </w:rPr>
              <w:t>mail</w:t>
            </w:r>
            <w:r w:rsidRPr="00A72B7D">
              <w:rPr>
                <w:sz w:val="22"/>
                <w:szCs w:val="22"/>
              </w:rPr>
              <w:t>:</w:t>
            </w:r>
            <w:r w:rsidRPr="00A72B7D">
              <w:rPr>
                <w:sz w:val="22"/>
                <w:szCs w:val="22"/>
                <w:lang w:val="en-US"/>
              </w:rPr>
              <w:t>info</w:t>
            </w:r>
            <w:r w:rsidRPr="00A72B7D">
              <w:rPr>
                <w:sz w:val="22"/>
                <w:szCs w:val="22"/>
              </w:rPr>
              <w:t>@</w:t>
            </w:r>
            <w:r w:rsidRPr="00A72B7D">
              <w:rPr>
                <w:sz w:val="22"/>
                <w:szCs w:val="22"/>
                <w:lang w:val="en-US"/>
              </w:rPr>
              <w:t>vega</w:t>
            </w:r>
            <w:r w:rsidRPr="00A72B7D">
              <w:rPr>
                <w:sz w:val="22"/>
                <w:szCs w:val="22"/>
              </w:rPr>
              <w:t>-</w:t>
            </w:r>
            <w:r w:rsidRPr="00A72B7D">
              <w:rPr>
                <w:sz w:val="22"/>
                <w:szCs w:val="22"/>
                <w:lang w:val="en-US"/>
              </w:rPr>
              <w:t>krovatka</w:t>
            </w:r>
            <w:r w:rsidRPr="00A72B7D">
              <w:rPr>
                <w:sz w:val="22"/>
                <w:szCs w:val="22"/>
              </w:rPr>
              <w:t>.</w:t>
            </w:r>
            <w:r w:rsidRPr="00A72B7D"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2F7246" w:rsidRDefault="002F7246" w:rsidP="00050B0A">
      <w:pPr>
        <w:rPr>
          <w:b/>
          <w:sz w:val="22"/>
          <w:szCs w:val="22"/>
        </w:rPr>
      </w:pPr>
    </w:p>
    <w:p w:rsidR="002F7246" w:rsidRPr="00CE446E" w:rsidRDefault="002F7246" w:rsidP="002F7246">
      <w:pPr>
        <w:jc w:val="center"/>
        <w:rPr>
          <w:sz w:val="28"/>
          <w:szCs w:val="28"/>
        </w:rPr>
      </w:pPr>
      <w:r w:rsidRPr="00DB38FA">
        <w:rPr>
          <w:b/>
          <w:sz w:val="28"/>
          <w:szCs w:val="28"/>
        </w:rPr>
        <w:t>Описание сборки детской кроватки  маятниковой (п</w:t>
      </w:r>
      <w:r w:rsidR="00715D36">
        <w:rPr>
          <w:b/>
          <w:sz w:val="28"/>
          <w:szCs w:val="28"/>
        </w:rPr>
        <w:t>родоль</w:t>
      </w:r>
      <w:r w:rsidRPr="00DB38FA">
        <w:rPr>
          <w:b/>
          <w:sz w:val="28"/>
          <w:szCs w:val="28"/>
        </w:rPr>
        <w:t>ного качания)</w:t>
      </w:r>
      <w:r w:rsidR="00CE446E" w:rsidRPr="00CE446E">
        <w:rPr>
          <w:b/>
          <w:sz w:val="28"/>
          <w:szCs w:val="28"/>
        </w:rPr>
        <w:t xml:space="preserve"> </w:t>
      </w:r>
    </w:p>
    <w:p w:rsidR="002F7246" w:rsidRPr="00562738" w:rsidRDefault="002F7246" w:rsidP="002F7246"/>
    <w:p w:rsidR="002F7246" w:rsidRPr="00A40AFF" w:rsidRDefault="002F7246" w:rsidP="002F7246">
      <w:pPr>
        <w:tabs>
          <w:tab w:val="left" w:pos="1380"/>
        </w:tabs>
        <w:jc w:val="center"/>
        <w:rPr>
          <w:b/>
        </w:rPr>
      </w:pPr>
      <w:r w:rsidRPr="00A40AFF">
        <w:rPr>
          <w:b/>
        </w:rPr>
        <w:t>Комплектность кроватки</w:t>
      </w:r>
    </w:p>
    <w:p w:rsidR="002F7246" w:rsidRPr="00A40AFF" w:rsidRDefault="002F7246" w:rsidP="002F7246">
      <w:pPr>
        <w:tabs>
          <w:tab w:val="left" w:pos="1380"/>
          <w:tab w:val="center" w:pos="5850"/>
        </w:tabs>
        <w:rPr>
          <w:b/>
        </w:rPr>
      </w:pPr>
    </w:p>
    <w:p w:rsidR="002F7246" w:rsidRPr="00A40AFF" w:rsidRDefault="002F7246" w:rsidP="002F7246">
      <w:pPr>
        <w:tabs>
          <w:tab w:val="left" w:pos="1380"/>
          <w:tab w:val="center" w:pos="5850"/>
        </w:tabs>
        <w:rPr>
          <w:b/>
        </w:rPr>
        <w:sectPr w:rsidR="002F7246" w:rsidRPr="00A40AFF" w:rsidSect="00400008">
          <w:pgSz w:w="11906" w:h="16838"/>
          <w:pgMar w:top="360" w:right="386" w:bottom="180" w:left="720" w:header="708" w:footer="708" w:gutter="0"/>
          <w:cols w:space="708"/>
          <w:docGrid w:linePitch="360"/>
        </w:sectPr>
      </w:pPr>
    </w:p>
    <w:p w:rsidR="002F7246" w:rsidRPr="00A40AFF" w:rsidRDefault="002F7246" w:rsidP="002F7246">
      <w:pPr>
        <w:tabs>
          <w:tab w:val="left" w:pos="1380"/>
          <w:tab w:val="center" w:pos="5850"/>
        </w:tabs>
        <w:rPr>
          <w:b/>
        </w:rPr>
      </w:pPr>
      <w:r w:rsidRPr="00A40AFF">
        <w:rPr>
          <w:b/>
        </w:rPr>
        <w:lastRenderedPageBreak/>
        <w:t xml:space="preserve">                       1.</w:t>
      </w:r>
      <w:r w:rsidR="00776168" w:rsidRPr="00A40AFF">
        <w:t xml:space="preserve">  </w:t>
      </w:r>
      <w:r w:rsidRPr="00A40AFF">
        <w:t xml:space="preserve"> Спинка</w:t>
      </w:r>
      <w:r w:rsidR="00776168" w:rsidRPr="00A40AFF">
        <w:t xml:space="preserve"> (левая, правая) </w:t>
      </w:r>
      <w:r w:rsidRPr="00A40AFF">
        <w:t xml:space="preserve">- 2шт.                                                                 </w:t>
      </w:r>
    </w:p>
    <w:p w:rsidR="002F7246" w:rsidRPr="00A40AFF" w:rsidRDefault="002F7246" w:rsidP="002F7246">
      <w:pPr>
        <w:tabs>
          <w:tab w:val="center" w:pos="5850"/>
        </w:tabs>
      </w:pPr>
      <w:r w:rsidRPr="00A40AFF">
        <w:rPr>
          <w:b/>
        </w:rPr>
        <w:t xml:space="preserve">                       2.   </w:t>
      </w:r>
      <w:r w:rsidRPr="00A40AFF">
        <w:t>Ложе – 1шт.</w:t>
      </w:r>
      <w:r w:rsidRPr="00A40AFF">
        <w:tab/>
        <w:t xml:space="preserve"> </w:t>
      </w:r>
    </w:p>
    <w:p w:rsidR="002F7246" w:rsidRPr="00A40AFF" w:rsidRDefault="002F7246" w:rsidP="002F7246">
      <w:pPr>
        <w:tabs>
          <w:tab w:val="left" w:pos="4995"/>
        </w:tabs>
      </w:pPr>
      <w:r w:rsidRPr="00A40AFF">
        <w:rPr>
          <w:b/>
        </w:rPr>
        <w:t xml:space="preserve">                       3.   </w:t>
      </w:r>
      <w:r w:rsidRPr="00A40AFF">
        <w:t>Ограждение заднее – 1 шт.</w:t>
      </w:r>
      <w:r w:rsidRPr="00A40AFF">
        <w:tab/>
      </w:r>
    </w:p>
    <w:p w:rsidR="002F7246" w:rsidRPr="00A40AFF" w:rsidRDefault="002F7246" w:rsidP="002F7246">
      <w:pPr>
        <w:tabs>
          <w:tab w:val="left" w:pos="6150"/>
        </w:tabs>
      </w:pPr>
      <w:r w:rsidRPr="00A40AFF">
        <w:t xml:space="preserve">                       </w:t>
      </w:r>
      <w:r w:rsidRPr="00A40AFF">
        <w:rPr>
          <w:b/>
        </w:rPr>
        <w:t>4.</w:t>
      </w:r>
      <w:r w:rsidR="00776168" w:rsidRPr="00A40AFF">
        <w:t xml:space="preserve">   </w:t>
      </w:r>
      <w:r w:rsidRPr="00A40AFF">
        <w:t xml:space="preserve">Ограждение переднее -1 шт.                              </w:t>
      </w:r>
      <w:r w:rsidRPr="00A40AFF">
        <w:rPr>
          <w:b/>
        </w:rPr>
        <w:t xml:space="preserve">        </w:t>
      </w:r>
    </w:p>
    <w:p w:rsidR="002F7246" w:rsidRPr="00A40AFF" w:rsidRDefault="002F7246" w:rsidP="002F7246">
      <w:pPr>
        <w:tabs>
          <w:tab w:val="left" w:pos="6150"/>
        </w:tabs>
      </w:pPr>
      <w:r w:rsidRPr="00A40AFF">
        <w:t xml:space="preserve">                       </w:t>
      </w:r>
      <w:r w:rsidRPr="00A40AFF">
        <w:rPr>
          <w:b/>
        </w:rPr>
        <w:t>5.</w:t>
      </w:r>
      <w:r w:rsidR="00776168" w:rsidRPr="00A40AFF">
        <w:t xml:space="preserve">   </w:t>
      </w:r>
      <w:r w:rsidRPr="00A40AFF">
        <w:t xml:space="preserve">Верхняя планка – 1 шт.                                             </w:t>
      </w:r>
    </w:p>
    <w:p w:rsidR="00776168" w:rsidRPr="00A40AFF" w:rsidRDefault="002F7246" w:rsidP="002F7246">
      <w:pPr>
        <w:tabs>
          <w:tab w:val="left" w:pos="4995"/>
        </w:tabs>
      </w:pPr>
      <w:r w:rsidRPr="00A40AFF">
        <w:t xml:space="preserve">                       </w:t>
      </w:r>
      <w:r w:rsidRPr="00A40AFF">
        <w:rPr>
          <w:b/>
        </w:rPr>
        <w:t xml:space="preserve">6.   </w:t>
      </w:r>
      <w:r w:rsidR="00776168" w:rsidRPr="00A40AFF">
        <w:t>Евровинт 7х70</w:t>
      </w:r>
      <w:r w:rsidRPr="00A40AFF">
        <w:t xml:space="preserve"> – </w:t>
      </w:r>
      <w:r w:rsidR="00776168" w:rsidRPr="00A40AFF">
        <w:t>8</w:t>
      </w:r>
      <w:r w:rsidRPr="00A40AFF">
        <w:t xml:space="preserve"> шт. </w:t>
      </w:r>
    </w:p>
    <w:p w:rsidR="00776168" w:rsidRPr="00A40AFF" w:rsidRDefault="002F7246" w:rsidP="002F7246">
      <w:pPr>
        <w:tabs>
          <w:tab w:val="left" w:pos="4995"/>
        </w:tabs>
      </w:pPr>
      <w:r w:rsidRPr="00A40AFF">
        <w:t xml:space="preserve">                       </w:t>
      </w:r>
      <w:r w:rsidR="00776168" w:rsidRPr="00A40AFF">
        <w:rPr>
          <w:b/>
        </w:rPr>
        <w:t xml:space="preserve">7.   </w:t>
      </w:r>
      <w:r w:rsidR="00776168" w:rsidRPr="00A40AFF">
        <w:t>Евровинт 7х50 – 12 шт.</w:t>
      </w:r>
    </w:p>
    <w:p w:rsidR="00776168" w:rsidRPr="00A40AFF" w:rsidRDefault="00776168" w:rsidP="002F7246">
      <w:pPr>
        <w:tabs>
          <w:tab w:val="left" w:pos="4995"/>
        </w:tabs>
        <w:rPr>
          <w:b/>
        </w:rPr>
      </w:pPr>
      <w:r w:rsidRPr="00A40AFF">
        <w:t xml:space="preserve">.                      </w:t>
      </w:r>
      <w:r w:rsidRPr="00A40AFF">
        <w:rPr>
          <w:b/>
        </w:rPr>
        <w:t xml:space="preserve">8.   </w:t>
      </w:r>
      <w:r w:rsidRPr="00A40AFF">
        <w:t>Бобышка пластмассовая -4 шт.</w:t>
      </w:r>
    </w:p>
    <w:p w:rsidR="002F7246" w:rsidRPr="00A40AFF" w:rsidRDefault="00776168" w:rsidP="002F7246">
      <w:pPr>
        <w:tabs>
          <w:tab w:val="left" w:pos="4995"/>
        </w:tabs>
      </w:pPr>
      <w:r w:rsidRPr="00A40AFF">
        <w:rPr>
          <w:b/>
        </w:rPr>
        <w:lastRenderedPageBreak/>
        <w:t xml:space="preserve"> </w:t>
      </w:r>
      <w:r w:rsidR="0061551B" w:rsidRPr="00A40AFF">
        <w:rPr>
          <w:b/>
        </w:rPr>
        <w:t xml:space="preserve">  </w:t>
      </w:r>
      <w:r w:rsidRPr="00A40AFF">
        <w:rPr>
          <w:b/>
        </w:rPr>
        <w:t xml:space="preserve">  9.     </w:t>
      </w:r>
      <w:r w:rsidRPr="00A40AFF">
        <w:t xml:space="preserve">Винт мебельный </w:t>
      </w:r>
      <w:r w:rsidR="000B666C">
        <w:t>М6х</w:t>
      </w:r>
      <w:r w:rsidR="00481CB0">
        <w:t>45</w:t>
      </w:r>
      <w:r w:rsidRPr="00A40AFF">
        <w:t>– 2 шт.</w:t>
      </w:r>
    </w:p>
    <w:p w:rsidR="002F7246" w:rsidRPr="00A40AFF" w:rsidRDefault="0061551B" w:rsidP="002F7246">
      <w:r w:rsidRPr="00A40AFF">
        <w:t xml:space="preserve">   </w:t>
      </w:r>
      <w:r w:rsidR="002F7246" w:rsidRPr="00A40AFF">
        <w:t xml:space="preserve">  </w:t>
      </w:r>
      <w:r w:rsidR="00776168" w:rsidRPr="00A40AFF">
        <w:rPr>
          <w:b/>
        </w:rPr>
        <w:t>10.</w:t>
      </w:r>
      <w:r w:rsidR="00776168" w:rsidRPr="00A40AFF">
        <w:t xml:space="preserve">   </w:t>
      </w:r>
      <w:r w:rsidR="000B666C">
        <w:t>Пластиковый упор</w:t>
      </w:r>
      <w:r w:rsidR="00776168" w:rsidRPr="00A40AFF">
        <w:t xml:space="preserve"> – 2 шт.</w:t>
      </w:r>
      <w:r w:rsidR="002F7246" w:rsidRPr="00A40AFF">
        <w:t xml:space="preserve">                                           </w:t>
      </w:r>
    </w:p>
    <w:p w:rsidR="00776168" w:rsidRPr="00A40AFF" w:rsidRDefault="0061551B" w:rsidP="00776168">
      <w:r w:rsidRPr="00A40AFF">
        <w:rPr>
          <w:b/>
        </w:rPr>
        <w:t xml:space="preserve">     </w:t>
      </w:r>
      <w:r w:rsidR="00776168" w:rsidRPr="00A40AFF">
        <w:rPr>
          <w:b/>
        </w:rPr>
        <w:t xml:space="preserve">11.   </w:t>
      </w:r>
      <w:r w:rsidR="00776168" w:rsidRPr="00A40AFF">
        <w:t xml:space="preserve">Направляющий штырь – 2 шт.                                                  </w:t>
      </w:r>
    </w:p>
    <w:p w:rsidR="002F7246" w:rsidRPr="00A40AFF" w:rsidRDefault="002F7246" w:rsidP="002F7246">
      <w:pPr>
        <w:tabs>
          <w:tab w:val="left" w:pos="4995"/>
        </w:tabs>
      </w:pPr>
      <w:r w:rsidRPr="00A40AFF">
        <w:t xml:space="preserve">     </w:t>
      </w:r>
      <w:r w:rsidR="00776168" w:rsidRPr="00A40AFF">
        <w:rPr>
          <w:b/>
        </w:rPr>
        <w:t xml:space="preserve">12.   </w:t>
      </w:r>
      <w:r w:rsidR="000B666C">
        <w:t>Кнопка</w:t>
      </w:r>
      <w:r w:rsidR="00776168" w:rsidRPr="00A40AFF">
        <w:t xml:space="preserve"> – 2 шт.</w:t>
      </w:r>
      <w:r w:rsidRPr="00A40AFF">
        <w:t xml:space="preserve">                     </w:t>
      </w:r>
      <w:r w:rsidRPr="00A40AFF">
        <w:rPr>
          <w:b/>
        </w:rPr>
        <w:t xml:space="preserve">                                                                                                                    </w:t>
      </w:r>
    </w:p>
    <w:p w:rsidR="002F7246" w:rsidRPr="00A40AFF" w:rsidRDefault="00776168" w:rsidP="002F7246">
      <w:pPr>
        <w:tabs>
          <w:tab w:val="left" w:pos="6210"/>
        </w:tabs>
      </w:pPr>
      <w:r w:rsidRPr="00A40AFF">
        <w:t xml:space="preserve">.    </w:t>
      </w:r>
      <w:r w:rsidRPr="00A40AFF">
        <w:rPr>
          <w:b/>
        </w:rPr>
        <w:t xml:space="preserve">13.   </w:t>
      </w:r>
      <w:r w:rsidRPr="00A40AFF">
        <w:t xml:space="preserve">Ключ шестигранник – 1 шт.                                                                                             </w:t>
      </w:r>
    </w:p>
    <w:p w:rsidR="002F7246" w:rsidRPr="00A40AFF" w:rsidRDefault="0061551B" w:rsidP="002F7246">
      <w:pPr>
        <w:tabs>
          <w:tab w:val="left" w:pos="900"/>
          <w:tab w:val="left" w:pos="1260"/>
          <w:tab w:val="left" w:pos="5835"/>
          <w:tab w:val="left" w:pos="6210"/>
        </w:tabs>
        <w:rPr>
          <w:b/>
        </w:rPr>
      </w:pPr>
      <w:r w:rsidRPr="00A40AFF">
        <w:rPr>
          <w:b/>
        </w:rPr>
        <w:t xml:space="preserve">     </w:t>
      </w:r>
      <w:r w:rsidR="00776168" w:rsidRPr="00A40AFF">
        <w:rPr>
          <w:b/>
        </w:rPr>
        <w:t>14.</w:t>
      </w:r>
      <w:r w:rsidR="00776168" w:rsidRPr="00A40AFF">
        <w:t xml:space="preserve">   Заглушка – 12 </w:t>
      </w:r>
      <w:proofErr w:type="spellStart"/>
      <w:proofErr w:type="gramStart"/>
      <w:r w:rsidR="00776168" w:rsidRPr="00A40AFF">
        <w:t>шт</w:t>
      </w:r>
      <w:proofErr w:type="spellEnd"/>
      <w:proofErr w:type="gramEnd"/>
    </w:p>
    <w:p w:rsidR="002F7246" w:rsidRPr="00A40AFF" w:rsidRDefault="002F7246" w:rsidP="00050B0A">
      <w:pPr>
        <w:tabs>
          <w:tab w:val="left" w:pos="6735"/>
        </w:tabs>
        <w:rPr>
          <w:b/>
        </w:rPr>
        <w:sectPr w:rsidR="002F7246" w:rsidRPr="00A40AFF" w:rsidSect="00A72B7D">
          <w:type w:val="continuous"/>
          <w:pgSz w:w="11906" w:h="16838"/>
          <w:pgMar w:top="360" w:right="386" w:bottom="36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  <w:r w:rsidRPr="00A40AFF">
        <w:rPr>
          <w:b/>
        </w:rPr>
        <w:t xml:space="preserve">                     </w:t>
      </w:r>
    </w:p>
    <w:p w:rsidR="0061551B" w:rsidRDefault="000B666C" w:rsidP="00050B0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81915</wp:posOffset>
            </wp:positionV>
            <wp:extent cx="2978785" cy="1533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B0A">
        <w:rPr>
          <w:b/>
          <w:sz w:val="20"/>
          <w:szCs w:val="20"/>
        </w:rPr>
        <w:t xml:space="preserve">       </w:t>
      </w:r>
    </w:p>
    <w:p w:rsidR="000B666C" w:rsidRDefault="00050B0A" w:rsidP="00481CB0">
      <w:pPr>
        <w:tabs>
          <w:tab w:val="left" w:pos="9930"/>
        </w:tabs>
        <w:rPr>
          <w:b/>
          <w:noProof/>
        </w:rPr>
      </w:pPr>
      <w:r>
        <w:rPr>
          <w:b/>
          <w:noProof/>
        </w:rPr>
        <w:t xml:space="preserve">         </w:t>
      </w:r>
      <w:r w:rsidR="0061551B">
        <w:rPr>
          <w:b/>
          <w:noProof/>
        </w:rPr>
        <w:t xml:space="preserve">      </w:t>
      </w:r>
      <w:r>
        <w:rPr>
          <w:b/>
          <w:noProof/>
        </w:rPr>
        <w:t xml:space="preserve">  </w:t>
      </w:r>
      <w:r w:rsidR="00715D36" w:rsidRPr="00715D36">
        <w:rPr>
          <w:b/>
          <w:noProof/>
        </w:rPr>
        <w:drawing>
          <wp:inline distT="0" distB="0" distL="0" distR="0">
            <wp:extent cx="2867025" cy="2174794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54" cy="21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CB0">
        <w:rPr>
          <w:b/>
          <w:noProof/>
        </w:rPr>
        <w:t xml:space="preserve">                                                                   Рис. 2</w:t>
      </w:r>
    </w:p>
    <w:p w:rsidR="00481CB0" w:rsidRDefault="00481CB0" w:rsidP="00481CB0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</w:t>
      </w:r>
      <w:r w:rsidRPr="00481CB0">
        <w:rPr>
          <w:b/>
          <w:noProof/>
        </w:rPr>
        <w:drawing>
          <wp:inline distT="0" distB="0" distL="0" distR="0">
            <wp:extent cx="2524125" cy="1495425"/>
            <wp:effectExtent l="19050" t="0" r="9525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      </w:t>
      </w:r>
    </w:p>
    <w:p w:rsidR="002F7246" w:rsidRPr="00A40AFF" w:rsidRDefault="002F7246" w:rsidP="002F7246">
      <w:pPr>
        <w:jc w:val="center"/>
        <w:rPr>
          <w:b/>
        </w:rPr>
      </w:pPr>
      <w:r w:rsidRPr="00A40AFF">
        <w:rPr>
          <w:b/>
        </w:rPr>
        <w:t>Сборка кроватки</w:t>
      </w:r>
    </w:p>
    <w:p w:rsidR="0061551B" w:rsidRPr="00A40AFF" w:rsidRDefault="0061551B" w:rsidP="00A40AFF">
      <w:pPr>
        <w:ind w:left="284"/>
        <w:jc w:val="both"/>
        <w:rPr>
          <w:b/>
        </w:rPr>
      </w:pPr>
      <w:r w:rsidRPr="00A40AFF">
        <w:rPr>
          <w:b/>
        </w:rPr>
        <w:t xml:space="preserve">1. </w:t>
      </w:r>
      <w:r w:rsidRPr="00A40AFF">
        <w:t>Закрепите евровинтами (7) на внутренних боках стенок пластмассовые бобышки (8)</w:t>
      </w:r>
    </w:p>
    <w:p w:rsidR="0061551B" w:rsidRPr="00A40AFF" w:rsidRDefault="0061551B" w:rsidP="00A40AFF">
      <w:pPr>
        <w:ind w:left="284"/>
        <w:jc w:val="both"/>
      </w:pPr>
      <w:r w:rsidRPr="00A40AFF">
        <w:rPr>
          <w:b/>
        </w:rPr>
        <w:t>2.</w:t>
      </w:r>
      <w:r w:rsidRPr="00A40AFF">
        <w:t>Сборку кроватки необходимо  начать с крепления ложа (2) на необходимую высоту к спинкам кроватки (1) евровинтами(7)</w:t>
      </w:r>
      <w:r w:rsidR="00EF20DD" w:rsidRPr="00A40AFF">
        <w:t>.</w:t>
      </w:r>
      <w:r w:rsidRPr="00A40AFF">
        <w:t xml:space="preserve"> </w:t>
      </w:r>
      <w:r w:rsidR="00EF20DD" w:rsidRPr="00A40AFF">
        <w:t>П</w:t>
      </w:r>
      <w:r w:rsidRPr="00A40AFF">
        <w:t xml:space="preserve">ри этом головки установленных в качалках втулок-гаек должны быть направлены внутрь конструкции. Закрепите заднее ограждение (3) овальным бруском вверх, к спинкам кроватки (1) с помощью евровинтов (6); Закрепите переднее ограждение (4) к спинкам кроватки (1)  овальным бруском вверх, с помощью евровинтов (6) при </w:t>
      </w:r>
      <w:proofErr w:type="gramStart"/>
      <w:r w:rsidRPr="00A40AFF">
        <w:t>этом</w:t>
      </w:r>
      <w:proofErr w:type="gramEnd"/>
      <w:r w:rsidRPr="00A40AFF">
        <w:t xml:space="preserve"> не затягивая евровинты до упора, после </w:t>
      </w:r>
      <w:proofErr w:type="spellStart"/>
      <w:r w:rsidRPr="00A40AFF">
        <w:t>наживления</w:t>
      </w:r>
      <w:proofErr w:type="spellEnd"/>
      <w:r w:rsidRPr="00A40AFF">
        <w:t>, на 3-4 оборота.</w:t>
      </w:r>
      <w:r w:rsidRPr="00A40AFF">
        <w:tab/>
        <w:t xml:space="preserve">    </w:t>
      </w:r>
    </w:p>
    <w:p w:rsidR="0061551B" w:rsidRPr="00A40AFF" w:rsidRDefault="0061551B" w:rsidP="00A40AFF">
      <w:pPr>
        <w:ind w:left="284"/>
        <w:jc w:val="both"/>
      </w:pPr>
      <w:r w:rsidRPr="00A40AFF">
        <w:rPr>
          <w:b/>
        </w:rPr>
        <w:t>2.</w:t>
      </w:r>
      <w:r w:rsidRPr="00A40AFF">
        <w:t xml:space="preserve"> Затяните все евровинты до упора и закройте шляпки евровинтов заглушками (14).</w:t>
      </w:r>
    </w:p>
    <w:p w:rsidR="0061551B" w:rsidRDefault="0061551B" w:rsidP="00481CB0">
      <w:pPr>
        <w:ind w:left="284"/>
        <w:jc w:val="both"/>
      </w:pPr>
      <w:r w:rsidRPr="00A40AFF">
        <w:rPr>
          <w:b/>
        </w:rPr>
        <w:t xml:space="preserve">3. </w:t>
      </w:r>
      <w:r w:rsidR="000B666C">
        <w:t>Соберите механизм опускания верхней планки (5) как показано на рис. 2</w:t>
      </w:r>
    </w:p>
    <w:p w:rsidR="002F7246" w:rsidRPr="00A40AFF" w:rsidRDefault="002F7246" w:rsidP="00050B0A">
      <w:r w:rsidRPr="00A40AFF">
        <w:t xml:space="preserve">           </w:t>
      </w:r>
      <w:r w:rsidR="00050B0A" w:rsidRPr="00A40AFF">
        <w:t xml:space="preserve">                                                                  </w:t>
      </w:r>
      <w:r w:rsidRPr="00A40AFF">
        <w:rPr>
          <w:b/>
        </w:rPr>
        <w:t>Комплектность маятника</w:t>
      </w:r>
    </w:p>
    <w:p w:rsidR="00050B0A" w:rsidRPr="00A40AFF" w:rsidRDefault="00050B0A" w:rsidP="002F7246"/>
    <w:p w:rsidR="00EF20DD" w:rsidRPr="00A40AFF" w:rsidRDefault="00EF20DD" w:rsidP="002F7246">
      <w:pPr>
        <w:sectPr w:rsidR="00EF20DD" w:rsidRPr="00A40AFF" w:rsidSect="002F7246">
          <w:type w:val="continuous"/>
          <w:pgSz w:w="11906" w:h="16838"/>
          <w:pgMar w:top="360" w:right="386" w:bottom="360" w:left="426" w:header="708" w:footer="708" w:gutter="0"/>
          <w:cols w:space="708"/>
          <w:docGrid w:linePitch="360"/>
        </w:sectPr>
      </w:pPr>
    </w:p>
    <w:p w:rsidR="00B31A78" w:rsidRPr="006D7883" w:rsidRDefault="0051223C" w:rsidP="00EF20DD">
      <w:pPr>
        <w:rPr>
          <w:sz w:val="22"/>
          <w:szCs w:val="22"/>
        </w:rPr>
      </w:pPr>
      <w:r>
        <w:rPr>
          <w:b/>
        </w:rPr>
        <w:lastRenderedPageBreak/>
        <w:t xml:space="preserve"> </w:t>
      </w:r>
      <w:r w:rsidR="00EF20DD" w:rsidRPr="00A40AFF">
        <w:rPr>
          <w:b/>
        </w:rPr>
        <w:t xml:space="preserve"> 1.</w:t>
      </w:r>
      <w:r w:rsidR="002F7246" w:rsidRPr="006D7883">
        <w:rPr>
          <w:sz w:val="22"/>
          <w:szCs w:val="22"/>
        </w:rPr>
        <w:t>Спинка основания маятника</w:t>
      </w:r>
      <w:r w:rsidR="00EF20DD" w:rsidRPr="006D78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-2 </w:t>
      </w:r>
      <w:proofErr w:type="spellStart"/>
      <w:proofErr w:type="gramStart"/>
      <w:r>
        <w:rPr>
          <w:sz w:val="22"/>
          <w:szCs w:val="22"/>
        </w:rPr>
        <w:t>шт</w:t>
      </w:r>
      <w:proofErr w:type="spellEnd"/>
      <w:proofErr w:type="gramEnd"/>
    </w:p>
    <w:p w:rsidR="00EF20DD" w:rsidRPr="006D7883" w:rsidRDefault="00EF20DD" w:rsidP="00EF20DD">
      <w:pPr>
        <w:rPr>
          <w:b/>
          <w:sz w:val="22"/>
          <w:szCs w:val="22"/>
        </w:rPr>
      </w:pPr>
      <w:r w:rsidRPr="006D7883">
        <w:rPr>
          <w:b/>
          <w:sz w:val="22"/>
          <w:szCs w:val="22"/>
        </w:rPr>
        <w:t xml:space="preserve"> </w:t>
      </w:r>
      <w:r w:rsidR="0051223C" w:rsidRPr="006D7883">
        <w:rPr>
          <w:sz w:val="22"/>
          <w:szCs w:val="22"/>
        </w:rPr>
        <w:t xml:space="preserve"> </w:t>
      </w:r>
      <w:r w:rsidR="0051223C">
        <w:rPr>
          <w:b/>
        </w:rPr>
        <w:t>2</w:t>
      </w:r>
      <w:r w:rsidR="0051223C" w:rsidRPr="006D7883">
        <w:rPr>
          <w:b/>
        </w:rPr>
        <w:t>.</w:t>
      </w:r>
      <w:r w:rsidR="0051223C" w:rsidRPr="006D7883">
        <w:rPr>
          <w:b/>
          <w:sz w:val="22"/>
          <w:szCs w:val="22"/>
        </w:rPr>
        <w:t xml:space="preserve"> </w:t>
      </w:r>
      <w:r w:rsidR="0051223C" w:rsidRPr="006D7883">
        <w:rPr>
          <w:sz w:val="22"/>
          <w:szCs w:val="22"/>
        </w:rPr>
        <w:t xml:space="preserve">Стягивающий брус основания маятника – </w:t>
      </w:r>
      <w:r w:rsidR="004E7970" w:rsidRPr="004E7970">
        <w:rPr>
          <w:sz w:val="22"/>
          <w:szCs w:val="22"/>
        </w:rPr>
        <w:t>3</w:t>
      </w:r>
      <w:r w:rsidR="0051223C" w:rsidRPr="006D7883">
        <w:rPr>
          <w:sz w:val="22"/>
          <w:szCs w:val="22"/>
        </w:rPr>
        <w:t xml:space="preserve"> шт</w:t>
      </w:r>
      <w:r w:rsidR="0051223C">
        <w:rPr>
          <w:sz w:val="22"/>
          <w:szCs w:val="22"/>
        </w:rPr>
        <w:t>.</w:t>
      </w:r>
    </w:p>
    <w:p w:rsidR="00EF20DD" w:rsidRPr="006D7883" w:rsidRDefault="0051223C" w:rsidP="00EF20DD">
      <w:pPr>
        <w:rPr>
          <w:b/>
          <w:sz w:val="22"/>
          <w:szCs w:val="22"/>
        </w:rPr>
      </w:pPr>
      <w:r>
        <w:rPr>
          <w:b/>
        </w:rPr>
        <w:t xml:space="preserve">  3</w:t>
      </w:r>
      <w:r w:rsidRPr="006D7883">
        <w:rPr>
          <w:b/>
        </w:rPr>
        <w:t>.</w:t>
      </w:r>
      <w:r w:rsidRPr="006D788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Опорный брусок (левый + правый)</w:t>
      </w:r>
      <w:r w:rsidRPr="006D7883">
        <w:rPr>
          <w:sz w:val="22"/>
          <w:szCs w:val="22"/>
        </w:rPr>
        <w:t xml:space="preserve"> - </w:t>
      </w:r>
      <w:r>
        <w:rPr>
          <w:sz w:val="22"/>
          <w:szCs w:val="22"/>
        </w:rPr>
        <w:t>4</w:t>
      </w:r>
      <w:r w:rsidRPr="006D7883">
        <w:rPr>
          <w:sz w:val="22"/>
          <w:szCs w:val="22"/>
        </w:rPr>
        <w:t xml:space="preserve"> шт.</w:t>
      </w:r>
    </w:p>
    <w:p w:rsidR="00EF20DD" w:rsidRDefault="0051223C" w:rsidP="00EF20DD">
      <w:pPr>
        <w:rPr>
          <w:sz w:val="22"/>
          <w:szCs w:val="22"/>
        </w:rPr>
      </w:pPr>
      <w:r>
        <w:rPr>
          <w:b/>
        </w:rPr>
        <w:t xml:space="preserve">  4. </w:t>
      </w:r>
      <w:r>
        <w:rPr>
          <w:sz w:val="22"/>
          <w:szCs w:val="22"/>
        </w:rPr>
        <w:t>Рычаг маятника – 4 шт.</w:t>
      </w:r>
    </w:p>
    <w:p w:rsidR="0051223C" w:rsidRPr="006D7883" w:rsidRDefault="0051223C" w:rsidP="0051223C">
      <w:pPr>
        <w:rPr>
          <w:b/>
          <w:sz w:val="22"/>
          <w:szCs w:val="22"/>
        </w:rPr>
      </w:pPr>
      <w:r>
        <w:rPr>
          <w:b/>
        </w:rPr>
        <w:t xml:space="preserve">  5</w:t>
      </w:r>
      <w:r w:rsidRPr="006D7883">
        <w:rPr>
          <w:b/>
        </w:rPr>
        <w:t>.</w:t>
      </w:r>
      <w:r w:rsidRPr="006D7883">
        <w:rPr>
          <w:b/>
          <w:sz w:val="22"/>
          <w:szCs w:val="22"/>
        </w:rPr>
        <w:t xml:space="preserve"> </w:t>
      </w:r>
      <w:r w:rsidRPr="006D7883">
        <w:rPr>
          <w:sz w:val="22"/>
          <w:szCs w:val="22"/>
        </w:rPr>
        <w:t xml:space="preserve">Втулка–гайка – </w:t>
      </w:r>
      <w:r>
        <w:rPr>
          <w:sz w:val="22"/>
          <w:szCs w:val="22"/>
        </w:rPr>
        <w:t>8</w:t>
      </w:r>
      <w:r w:rsidRPr="006D7883">
        <w:rPr>
          <w:sz w:val="22"/>
          <w:szCs w:val="22"/>
        </w:rPr>
        <w:t xml:space="preserve"> шт.</w:t>
      </w:r>
    </w:p>
    <w:p w:rsidR="006D7883" w:rsidRPr="006D7883" w:rsidRDefault="0051223C" w:rsidP="0051223C">
      <w:pPr>
        <w:rPr>
          <w:sz w:val="22"/>
          <w:szCs w:val="22"/>
        </w:rPr>
      </w:pPr>
      <w:r w:rsidRPr="006D78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D7883">
        <w:rPr>
          <w:sz w:val="22"/>
          <w:szCs w:val="22"/>
        </w:rPr>
        <w:t>(</w:t>
      </w:r>
      <w:proofErr w:type="gramStart"/>
      <w:r w:rsidRPr="006D7883">
        <w:rPr>
          <w:sz w:val="22"/>
          <w:szCs w:val="22"/>
        </w:rPr>
        <w:t>установлены</w:t>
      </w:r>
      <w:proofErr w:type="gramEnd"/>
      <w:r w:rsidRPr="006D7883">
        <w:rPr>
          <w:sz w:val="22"/>
          <w:szCs w:val="22"/>
        </w:rPr>
        <w:t xml:space="preserve"> в </w:t>
      </w:r>
      <w:r>
        <w:rPr>
          <w:sz w:val="22"/>
          <w:szCs w:val="22"/>
        </w:rPr>
        <w:t>изделиях</w:t>
      </w:r>
      <w:r w:rsidRPr="006D7883">
        <w:rPr>
          <w:sz w:val="22"/>
          <w:szCs w:val="22"/>
        </w:rPr>
        <w:t>)</w:t>
      </w:r>
    </w:p>
    <w:p w:rsidR="00EF20DD" w:rsidRPr="006D7883" w:rsidRDefault="0051223C" w:rsidP="00EF20DD">
      <w:pPr>
        <w:rPr>
          <w:sz w:val="22"/>
          <w:szCs w:val="22"/>
        </w:rPr>
      </w:pPr>
      <w:r>
        <w:rPr>
          <w:b/>
        </w:rPr>
        <w:t xml:space="preserve">  6.</w:t>
      </w:r>
      <w:r w:rsidR="004E7970">
        <w:rPr>
          <w:sz w:val="22"/>
          <w:szCs w:val="22"/>
        </w:rPr>
        <w:t xml:space="preserve"> Евровинт 7х50 – 1</w:t>
      </w:r>
      <w:r w:rsidR="004E7970"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 шт.</w:t>
      </w:r>
    </w:p>
    <w:p w:rsidR="00EF20DD" w:rsidRPr="006D7883" w:rsidRDefault="00EF20DD" w:rsidP="00EF20DD">
      <w:r w:rsidRPr="006D7883">
        <w:lastRenderedPageBreak/>
        <w:t xml:space="preserve">                                              </w:t>
      </w:r>
    </w:p>
    <w:p w:rsidR="00EF20DD" w:rsidRPr="00A40AFF" w:rsidRDefault="0051223C" w:rsidP="00E4073C">
      <w:r>
        <w:rPr>
          <w:b/>
        </w:rPr>
        <w:t xml:space="preserve">    7</w:t>
      </w:r>
      <w:r w:rsidR="00B31A78" w:rsidRPr="00A40AFF">
        <w:rPr>
          <w:b/>
        </w:rPr>
        <w:t xml:space="preserve">. </w:t>
      </w:r>
      <w:r w:rsidR="00E4073C">
        <w:rPr>
          <w:sz w:val="22"/>
          <w:szCs w:val="22"/>
        </w:rPr>
        <w:t>Винт мебельный</w:t>
      </w:r>
      <w:r w:rsidR="00481CB0">
        <w:rPr>
          <w:sz w:val="22"/>
          <w:szCs w:val="22"/>
        </w:rPr>
        <w:t xml:space="preserve"> м6х</w:t>
      </w:r>
      <w:r w:rsidR="002E3F90">
        <w:rPr>
          <w:sz w:val="22"/>
          <w:szCs w:val="22"/>
        </w:rPr>
        <w:t>30</w:t>
      </w:r>
      <w:r w:rsidR="00B31A78" w:rsidRPr="00A40AFF">
        <w:t xml:space="preserve"> – </w:t>
      </w:r>
      <w:r w:rsidR="00E4073C" w:rsidRPr="00E4073C">
        <w:rPr>
          <w:sz w:val="22"/>
          <w:szCs w:val="22"/>
        </w:rPr>
        <w:t>8</w:t>
      </w:r>
      <w:r w:rsidR="00B31A78" w:rsidRPr="00E4073C">
        <w:rPr>
          <w:sz w:val="22"/>
          <w:szCs w:val="22"/>
        </w:rPr>
        <w:t xml:space="preserve"> шт.</w:t>
      </w:r>
    </w:p>
    <w:p w:rsidR="00EF20DD" w:rsidRPr="00A40AFF" w:rsidRDefault="00E4073C" w:rsidP="00EF20DD">
      <w:r>
        <w:rPr>
          <w:b/>
        </w:rPr>
        <w:t xml:space="preserve">    </w:t>
      </w:r>
      <w:r w:rsidR="0051223C">
        <w:rPr>
          <w:b/>
        </w:rPr>
        <w:t>8</w:t>
      </w:r>
      <w:r w:rsidR="00B31A78" w:rsidRPr="00A40AFF">
        <w:rPr>
          <w:b/>
        </w:rPr>
        <w:t xml:space="preserve">. </w:t>
      </w:r>
      <w:r>
        <w:rPr>
          <w:sz w:val="22"/>
          <w:szCs w:val="22"/>
        </w:rPr>
        <w:t>Втулка пластмассовая – 8 шт.</w:t>
      </w:r>
    </w:p>
    <w:p w:rsidR="002F7246" w:rsidRPr="00E4073C" w:rsidRDefault="00E4073C" w:rsidP="00EF20DD">
      <w:pPr>
        <w:rPr>
          <w:b/>
          <w:sz w:val="22"/>
          <w:szCs w:val="22"/>
        </w:rPr>
      </w:pPr>
      <w:r>
        <w:rPr>
          <w:b/>
        </w:rPr>
        <w:t xml:space="preserve">    </w:t>
      </w:r>
      <w:r w:rsidR="0051223C">
        <w:rPr>
          <w:b/>
        </w:rPr>
        <w:t xml:space="preserve">9. </w:t>
      </w:r>
      <w:r w:rsidR="0051223C">
        <w:rPr>
          <w:sz w:val="22"/>
          <w:szCs w:val="22"/>
        </w:rPr>
        <w:t>Опора подпятник – 4 шт.</w:t>
      </w:r>
    </w:p>
    <w:p w:rsidR="00EF20DD" w:rsidRPr="00A40AFF" w:rsidRDefault="0051223C" w:rsidP="00EF20DD">
      <w:pPr>
        <w:rPr>
          <w:b/>
        </w:rPr>
      </w:pPr>
      <w:r>
        <w:t xml:space="preserve">    </w:t>
      </w:r>
      <w:r>
        <w:rPr>
          <w:b/>
        </w:rPr>
        <w:t xml:space="preserve">10. </w:t>
      </w:r>
      <w:r w:rsidRPr="00E4073C">
        <w:rPr>
          <w:sz w:val="22"/>
          <w:szCs w:val="22"/>
        </w:rPr>
        <w:t>Гвозди  – 8 шт.</w:t>
      </w:r>
    </w:p>
    <w:p w:rsidR="00EF20DD" w:rsidRPr="008F3CB8" w:rsidRDefault="00E4073C" w:rsidP="00E4073C">
      <w:r>
        <w:rPr>
          <w:b/>
        </w:rPr>
        <w:t xml:space="preserve">    </w:t>
      </w:r>
      <w:r w:rsidR="0051223C">
        <w:rPr>
          <w:b/>
        </w:rPr>
        <w:t xml:space="preserve">11. </w:t>
      </w:r>
      <w:r w:rsidR="0051223C" w:rsidRPr="00E4073C">
        <w:rPr>
          <w:sz w:val="22"/>
          <w:szCs w:val="22"/>
        </w:rPr>
        <w:t>Стопор маятника</w:t>
      </w:r>
      <w:r w:rsidR="0051223C">
        <w:rPr>
          <w:sz w:val="22"/>
          <w:szCs w:val="22"/>
        </w:rPr>
        <w:t xml:space="preserve"> – 2 </w:t>
      </w:r>
      <w:proofErr w:type="spellStart"/>
      <w:proofErr w:type="gramStart"/>
      <w:r w:rsidR="0051223C">
        <w:rPr>
          <w:sz w:val="22"/>
          <w:szCs w:val="22"/>
        </w:rPr>
        <w:t>шт</w:t>
      </w:r>
      <w:proofErr w:type="spellEnd"/>
      <w:proofErr w:type="gramEnd"/>
    </w:p>
    <w:p w:rsidR="002F7246" w:rsidRPr="0051223C" w:rsidRDefault="00E4073C" w:rsidP="00E4073C">
      <w:pPr>
        <w:rPr>
          <w:sz w:val="22"/>
          <w:szCs w:val="22"/>
        </w:rPr>
      </w:pPr>
      <w:r>
        <w:rPr>
          <w:b/>
        </w:rPr>
        <w:t xml:space="preserve">    </w:t>
      </w:r>
      <w:r w:rsidR="0051223C">
        <w:rPr>
          <w:b/>
        </w:rPr>
        <w:t xml:space="preserve">12. </w:t>
      </w:r>
      <w:r w:rsidR="0051223C">
        <w:t xml:space="preserve">Заглушка декоративная – </w:t>
      </w:r>
      <w:r w:rsidR="00EB419D">
        <w:t>10</w:t>
      </w:r>
      <w:r w:rsidR="0051223C">
        <w:t xml:space="preserve"> шт.</w:t>
      </w:r>
    </w:p>
    <w:p w:rsidR="002F7246" w:rsidRPr="00E4073C" w:rsidRDefault="00E4073C" w:rsidP="00E4073C">
      <w:pPr>
        <w:rPr>
          <w:sz w:val="22"/>
          <w:szCs w:val="22"/>
        </w:rPr>
        <w:sectPr w:rsidR="002F7246" w:rsidRPr="00E4073C" w:rsidSect="001D1509">
          <w:type w:val="continuous"/>
          <w:pgSz w:w="11906" w:h="16838"/>
          <w:pgMar w:top="360" w:right="386" w:bottom="360" w:left="720" w:header="708" w:footer="708" w:gutter="0"/>
          <w:cols w:num="2" w:space="708" w:equalWidth="0">
            <w:col w:w="5046" w:space="708"/>
            <w:col w:w="5046"/>
          </w:cols>
          <w:docGrid w:linePitch="360"/>
        </w:sectPr>
      </w:pPr>
      <w:r>
        <w:rPr>
          <w:b/>
        </w:rPr>
        <w:lastRenderedPageBreak/>
        <w:t xml:space="preserve">   </w:t>
      </w:r>
    </w:p>
    <w:p w:rsidR="002F7246" w:rsidRPr="00481CB0" w:rsidRDefault="008E4FAB" w:rsidP="00481CB0">
      <w:pPr>
        <w:jc w:val="center"/>
        <w:rPr>
          <w:b/>
          <w:sz w:val="22"/>
          <w:szCs w:val="2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381635</wp:posOffset>
            </wp:positionV>
            <wp:extent cx="3094990" cy="1998345"/>
            <wp:effectExtent l="19050" t="0" r="0" b="0"/>
            <wp:wrapTight wrapText="bothSides">
              <wp:wrapPolygon edited="0">
                <wp:start x="-133" y="0"/>
                <wp:lineTo x="-133" y="21415"/>
                <wp:lineTo x="21538" y="21415"/>
                <wp:lineTo x="21538" y="0"/>
                <wp:lineTo x="-133" y="0"/>
              </wp:wrapPolygon>
            </wp:wrapTight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287020</wp:posOffset>
            </wp:positionV>
            <wp:extent cx="4079875" cy="1743075"/>
            <wp:effectExtent l="19050" t="0" r="0" b="0"/>
            <wp:wrapTopAndBottom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246" w:rsidRPr="00A40AFF">
        <w:rPr>
          <w:b/>
        </w:rPr>
        <w:t>Сборка маятника</w:t>
      </w:r>
    </w:p>
    <w:p w:rsidR="002F7246" w:rsidRPr="00301B04" w:rsidRDefault="002F7246" w:rsidP="00301B04">
      <w:pPr>
        <w:tabs>
          <w:tab w:val="left" w:pos="2790"/>
          <w:tab w:val="left" w:pos="7215"/>
        </w:tabs>
        <w:jc w:val="both"/>
        <w:rPr>
          <w:sz w:val="20"/>
          <w:szCs w:val="20"/>
        </w:rPr>
      </w:pPr>
    </w:p>
    <w:p w:rsidR="008E4FAB" w:rsidRDefault="008E4FAB" w:rsidP="002F7246">
      <w:pPr>
        <w:rPr>
          <w:b/>
        </w:rPr>
      </w:pPr>
    </w:p>
    <w:p w:rsidR="008E4FAB" w:rsidRDefault="008E4FAB" w:rsidP="002F7246">
      <w:pPr>
        <w:rPr>
          <w:b/>
        </w:rPr>
      </w:pPr>
    </w:p>
    <w:p w:rsidR="002F7246" w:rsidRPr="00A40AFF" w:rsidRDefault="00A40AFF" w:rsidP="002F7246">
      <w:r w:rsidRPr="00A40AFF">
        <w:rPr>
          <w:b/>
        </w:rPr>
        <w:t>1</w:t>
      </w:r>
      <w:r w:rsidR="002F7246" w:rsidRPr="00A40AFF">
        <w:rPr>
          <w:b/>
        </w:rPr>
        <w:t>.</w:t>
      </w:r>
      <w:r w:rsidR="002F7246" w:rsidRPr="00A40AFF">
        <w:t xml:space="preserve">  </w:t>
      </w:r>
      <w:r w:rsidR="00E4073C">
        <w:t>С помощью евровинтов (</w:t>
      </w:r>
      <w:r w:rsidR="0051223C">
        <w:t>6</w:t>
      </w:r>
      <w:r w:rsidR="00E4073C">
        <w:t>) соберите поз.1, 2 в каркас основания маятника. (</w:t>
      </w:r>
      <w:r w:rsidR="000B5732">
        <w:t>С</w:t>
      </w:r>
      <w:r w:rsidR="00E4073C">
        <w:t>м. рис.1)</w:t>
      </w:r>
    </w:p>
    <w:p w:rsidR="002F7246" w:rsidRPr="00A40AFF" w:rsidRDefault="00A40AFF" w:rsidP="002F7246">
      <w:r w:rsidRPr="00A40AFF">
        <w:rPr>
          <w:b/>
        </w:rPr>
        <w:t>2</w:t>
      </w:r>
      <w:r w:rsidR="002F7246" w:rsidRPr="00A40AFF">
        <w:rPr>
          <w:b/>
        </w:rPr>
        <w:t xml:space="preserve">.  </w:t>
      </w:r>
      <w:r w:rsidR="00E4073C">
        <w:t>Евровинтами (</w:t>
      </w:r>
      <w:r w:rsidR="0051223C">
        <w:t>6</w:t>
      </w:r>
      <w:r w:rsidR="00E4073C">
        <w:t>) прикрутите опорные бруски</w:t>
      </w:r>
      <w:r w:rsidR="0051223C">
        <w:t xml:space="preserve"> (3)</w:t>
      </w:r>
      <w:r w:rsidR="00E4073C">
        <w:t xml:space="preserve"> к каркасу основания маятника.</w:t>
      </w:r>
    </w:p>
    <w:p w:rsidR="002F7246" w:rsidRDefault="00A40AFF" w:rsidP="002F7246">
      <w:r w:rsidRPr="00A40AFF">
        <w:rPr>
          <w:b/>
        </w:rPr>
        <w:t>3</w:t>
      </w:r>
      <w:r w:rsidR="002F7246" w:rsidRPr="00A40AFF">
        <w:rPr>
          <w:b/>
        </w:rPr>
        <w:t xml:space="preserve">.  </w:t>
      </w:r>
      <w:r w:rsidR="0051223C">
        <w:t>На низ каркаса маятника установите опоры-подпятники (9) и закрепите их гвоздями.</w:t>
      </w:r>
    </w:p>
    <w:p w:rsidR="00CD1967" w:rsidRDefault="00CD1967" w:rsidP="002F7246">
      <w:r>
        <w:rPr>
          <w:b/>
        </w:rPr>
        <w:t xml:space="preserve">4. </w:t>
      </w:r>
      <w:r w:rsidR="00D1320A">
        <w:t>Установите декоративные заглушки на шляпки евровинтов.</w:t>
      </w:r>
    </w:p>
    <w:p w:rsidR="00CD1967" w:rsidRDefault="00CD1967" w:rsidP="002F7246">
      <w:r>
        <w:rPr>
          <w:b/>
        </w:rPr>
        <w:t xml:space="preserve">5. </w:t>
      </w:r>
      <w:r w:rsidR="00D1320A">
        <w:t>Вставьте мебельные винты (7) в большее отверстие на рычагах маятника (4) наденьте на винты втулки пластмассовые (8), вкрутите винты во втулки-гайки в опорных брусках на каркасе маятника. (Рис. 1,2).</w:t>
      </w:r>
    </w:p>
    <w:p w:rsidR="002F7246" w:rsidRDefault="00D1320A" w:rsidP="002F7246">
      <w:pPr>
        <w:tabs>
          <w:tab w:val="left" w:pos="2790"/>
          <w:tab w:val="left" w:pos="7215"/>
        </w:tabs>
        <w:jc w:val="both"/>
      </w:pPr>
      <w:r>
        <w:rPr>
          <w:b/>
        </w:rPr>
        <w:t>6</w:t>
      </w:r>
      <w:r w:rsidR="000B5732">
        <w:rPr>
          <w:b/>
        </w:rPr>
        <w:t>.</w:t>
      </w:r>
      <w:r w:rsidR="000B5732">
        <w:t xml:space="preserve"> Установите собранную кроватку на пол над опорой маятника. Вставьте мебельные винты (</w:t>
      </w:r>
      <w:r>
        <w:t>7</w:t>
      </w:r>
      <w:r w:rsidR="000B5732">
        <w:t xml:space="preserve">) в </w:t>
      </w:r>
      <w:r>
        <w:t>большие</w:t>
      </w:r>
      <w:r w:rsidR="000B5732">
        <w:t xml:space="preserve"> отверстия рычагов маятника, наденьте на них пластмассовые втулки</w:t>
      </w:r>
      <w:r w:rsidR="00EC5CEA">
        <w:t xml:space="preserve"> (</w:t>
      </w:r>
      <w:r>
        <w:t>8</w:t>
      </w:r>
      <w:r w:rsidR="00EC5CEA">
        <w:t>)</w:t>
      </w:r>
      <w:r>
        <w:t xml:space="preserve"> и</w:t>
      </w:r>
      <w:r w:rsidR="001F7989">
        <w:t xml:space="preserve"> </w:t>
      </w:r>
      <w:r>
        <w:t>в</w:t>
      </w:r>
      <w:r w:rsidR="001F7989">
        <w:t xml:space="preserve">крутите </w:t>
      </w:r>
      <w:r>
        <w:t xml:space="preserve">винты </w:t>
      </w:r>
      <w:r w:rsidR="001F7989">
        <w:t xml:space="preserve"> во втулки-гайки расположенные в</w:t>
      </w:r>
      <w:r w:rsidR="00EB419D">
        <w:t xml:space="preserve"> ножках</w:t>
      </w:r>
      <w:r w:rsidR="001F7989">
        <w:t xml:space="preserve"> спинк</w:t>
      </w:r>
      <w:r w:rsidR="00EB419D">
        <w:t>и</w:t>
      </w:r>
      <w:r w:rsidR="001F7989">
        <w:t xml:space="preserve"> кроватки.</w:t>
      </w:r>
      <w:r w:rsidR="00D42BFE">
        <w:t xml:space="preserve"> (См. рис.2)</w:t>
      </w:r>
    </w:p>
    <w:p w:rsidR="001F7989" w:rsidRPr="001F7989" w:rsidRDefault="00EB419D" w:rsidP="002F7246">
      <w:pPr>
        <w:tabs>
          <w:tab w:val="left" w:pos="2790"/>
          <w:tab w:val="left" w:pos="7215"/>
        </w:tabs>
        <w:jc w:val="both"/>
      </w:pPr>
      <w:r>
        <w:rPr>
          <w:b/>
        </w:rPr>
        <w:t>7</w:t>
      </w:r>
      <w:r w:rsidR="001F7989">
        <w:rPr>
          <w:b/>
        </w:rPr>
        <w:t xml:space="preserve">. </w:t>
      </w:r>
      <w:r w:rsidR="001F7989">
        <w:t>Для стопорения кроватки вставьте стопора в отверстия в опорных брусках (</w:t>
      </w:r>
      <w:r>
        <w:t>3</w:t>
      </w:r>
      <w:r w:rsidR="001F7989">
        <w:t>) и рычаг</w:t>
      </w:r>
      <w:r>
        <w:t>ах</w:t>
      </w:r>
      <w:r w:rsidR="001F7989">
        <w:t xml:space="preserve"> (</w:t>
      </w:r>
      <w:r>
        <w:t>4</w:t>
      </w:r>
      <w:r w:rsidR="001F7989">
        <w:t>) маятника.</w:t>
      </w:r>
    </w:p>
    <w:p w:rsidR="00AD56FE" w:rsidRDefault="00AD56FE" w:rsidP="002F7246">
      <w:pPr>
        <w:rPr>
          <w:sz w:val="20"/>
          <w:szCs w:val="20"/>
        </w:rPr>
      </w:pPr>
    </w:p>
    <w:p w:rsidR="00AD56FE" w:rsidRPr="00A40AFF" w:rsidRDefault="00AD56FE" w:rsidP="002F7246"/>
    <w:p w:rsidR="002F7246" w:rsidRPr="00A40AFF" w:rsidRDefault="002F7246" w:rsidP="002F7246">
      <w:pPr>
        <w:tabs>
          <w:tab w:val="left" w:pos="1935"/>
        </w:tabs>
        <w:jc w:val="center"/>
        <w:rPr>
          <w:b/>
        </w:rPr>
      </w:pPr>
      <w:r w:rsidRPr="00A40AFF">
        <w:rPr>
          <w:b/>
        </w:rPr>
        <w:t>Правила ухода и эксплуатации</w:t>
      </w:r>
    </w:p>
    <w:p w:rsidR="002F7246" w:rsidRPr="00A40AFF" w:rsidRDefault="002F7246" w:rsidP="002F7246">
      <w:pPr>
        <w:tabs>
          <w:tab w:val="left" w:pos="1935"/>
        </w:tabs>
        <w:jc w:val="center"/>
        <w:rPr>
          <w:b/>
        </w:rPr>
      </w:pPr>
    </w:p>
    <w:p w:rsidR="002F7246" w:rsidRPr="00A40AFF" w:rsidRDefault="002F7246" w:rsidP="002F7246">
      <w:pPr>
        <w:rPr>
          <w:b/>
        </w:rPr>
      </w:pPr>
      <w:r w:rsidRPr="00A40AFF">
        <w:rPr>
          <w:b/>
        </w:rPr>
        <w:t xml:space="preserve">1.  Мебель следует эксплуатировать в сухом проветриваемом помещении с </w:t>
      </w:r>
      <w:r w:rsidRPr="00A40AFF">
        <w:rPr>
          <w:b/>
          <w:lang w:val="en-US"/>
        </w:rPr>
        <w:t>t</w:t>
      </w:r>
      <w:r w:rsidRPr="00A40AFF">
        <w:rPr>
          <w:b/>
        </w:rPr>
        <w:t xml:space="preserve"> воздуха  не ниже -2С и относительной влажностью воздуха 45-70%.</w:t>
      </w:r>
    </w:p>
    <w:p w:rsidR="002F7246" w:rsidRPr="00A40AFF" w:rsidRDefault="002F7246" w:rsidP="002F7246">
      <w:pPr>
        <w:rPr>
          <w:b/>
        </w:rPr>
      </w:pPr>
      <w:r w:rsidRPr="00A40AFF">
        <w:rPr>
          <w:b/>
        </w:rPr>
        <w:t>2.  Не рекомендуется размещать мебель вблизи отопительных приборов, сырых и холодных стен во избежание ухудшения внешнего вида и эксплуатационных свойств.</w:t>
      </w:r>
    </w:p>
    <w:p w:rsidR="002F7246" w:rsidRPr="00A40AFF" w:rsidRDefault="002F7246" w:rsidP="002F7246">
      <w:pPr>
        <w:rPr>
          <w:b/>
        </w:rPr>
      </w:pPr>
      <w:r w:rsidRPr="00A40AFF">
        <w:rPr>
          <w:b/>
        </w:rPr>
        <w:t>3.  Необходимо предохранять мебель от попадания на ее поверхность применяемых в быту растворителей, щелочей и кислот.</w:t>
      </w:r>
    </w:p>
    <w:p w:rsidR="002F7246" w:rsidRPr="00A40AFF" w:rsidRDefault="002F7246" w:rsidP="002F7246">
      <w:pPr>
        <w:rPr>
          <w:b/>
        </w:rPr>
      </w:pPr>
      <w:r w:rsidRPr="00A40AFF">
        <w:rPr>
          <w:b/>
        </w:rPr>
        <w:t>4.  Удаление пыли с поверхности мебели следует проводить сухой мягкой тканью.</w:t>
      </w:r>
    </w:p>
    <w:p w:rsidR="002F7246" w:rsidRPr="00A40AFF" w:rsidRDefault="002F7246" w:rsidP="002F7246">
      <w:pPr>
        <w:jc w:val="both"/>
      </w:pPr>
    </w:p>
    <w:p w:rsidR="002F7246" w:rsidRPr="00A40AFF" w:rsidRDefault="002F7246" w:rsidP="002F7246">
      <w:pPr>
        <w:jc w:val="center"/>
        <w:rPr>
          <w:b/>
        </w:rPr>
      </w:pPr>
      <w:r w:rsidRPr="00A40AFF">
        <w:rPr>
          <w:b/>
        </w:rPr>
        <w:t>Гарантии изготовителя</w:t>
      </w:r>
    </w:p>
    <w:p w:rsidR="002F7246" w:rsidRPr="00A40AFF" w:rsidRDefault="002F7246" w:rsidP="002F7246">
      <w:pPr>
        <w:jc w:val="center"/>
        <w:rPr>
          <w:b/>
        </w:rPr>
      </w:pPr>
    </w:p>
    <w:p w:rsidR="002F7246" w:rsidRPr="00A40AFF" w:rsidRDefault="002F7246" w:rsidP="002F7246">
      <w:pPr>
        <w:jc w:val="both"/>
      </w:pPr>
      <w:r w:rsidRPr="00A40AFF">
        <w:t xml:space="preserve">     Предприятие-изготовитель гарантирует эксплуатацию мебели 12 месяцев с момента продажи магазином, при условии соблюдения правил сборки и эксплуатации. Срок службы – не менее 5 лет с даты изготовления. С претензией по качеству мебели в течение гарантийного срока следует обращаться в магазин по месту покупки с предъявлением товарного чека. За покупку покупателем изделия с механическими</w:t>
      </w:r>
      <w:r w:rsidR="00BA5D77" w:rsidRPr="00A40AFF">
        <w:t xml:space="preserve"> повреждениями </w:t>
      </w:r>
      <w:r w:rsidRPr="00A40AFF">
        <w:t>поверхност</w:t>
      </w:r>
      <w:r w:rsidR="005200A8" w:rsidRPr="00A40AFF">
        <w:t>ей</w:t>
      </w:r>
      <w:r w:rsidRPr="00A40AFF">
        <w:t xml:space="preserve"> (потертости, сколы) при транспортировке предприятие-изготовитель ответственности не несет.</w:t>
      </w:r>
    </w:p>
    <w:p w:rsidR="002F7246" w:rsidRPr="00A40AFF" w:rsidRDefault="002F7246" w:rsidP="002F7246">
      <w:pPr>
        <w:jc w:val="both"/>
      </w:pPr>
    </w:p>
    <w:p w:rsidR="002F7246" w:rsidRPr="00A40AFF" w:rsidRDefault="002F7246" w:rsidP="002F7246">
      <w:pPr>
        <w:jc w:val="center"/>
        <w:rPr>
          <w:b/>
        </w:rPr>
      </w:pPr>
      <w:r w:rsidRPr="00A40AFF">
        <w:rPr>
          <w:b/>
        </w:rPr>
        <w:t>Гарантийный талон</w:t>
      </w:r>
    </w:p>
    <w:p w:rsidR="002F7246" w:rsidRPr="00A40AFF" w:rsidRDefault="002F7246" w:rsidP="002F7246">
      <w:pPr>
        <w:jc w:val="center"/>
        <w:rPr>
          <w:b/>
        </w:rPr>
      </w:pPr>
      <w:r w:rsidRPr="00A40AFF">
        <w:rPr>
          <w:b/>
        </w:rPr>
        <w:t xml:space="preserve"> </w:t>
      </w:r>
      <w:r w:rsidRPr="00A40AFF">
        <w:t>(заполняется магазином, при приобретении изделия)</w:t>
      </w:r>
    </w:p>
    <w:p w:rsidR="002F7246" w:rsidRPr="00A40AFF" w:rsidRDefault="002F7246" w:rsidP="002F7246"/>
    <w:p w:rsidR="002F7246" w:rsidRPr="00A40AFF" w:rsidRDefault="002F7246" w:rsidP="002F7246">
      <w:r w:rsidRPr="00A40AFF">
        <w:t>Дата продажи</w:t>
      </w:r>
    </w:p>
    <w:p w:rsidR="002F7246" w:rsidRPr="00A40AFF" w:rsidRDefault="002F7246" w:rsidP="002F7246"/>
    <w:p w:rsidR="002F7246" w:rsidRPr="00A40AFF" w:rsidRDefault="002F7246" w:rsidP="002F7246">
      <w:r w:rsidRPr="00A40AFF">
        <w:t>Штамп магазина</w:t>
      </w:r>
    </w:p>
    <w:p w:rsidR="002F7246" w:rsidRPr="00A40AFF" w:rsidRDefault="002F7246" w:rsidP="002F7246"/>
    <w:p w:rsidR="002F7246" w:rsidRPr="00A40AFF" w:rsidRDefault="002F7246" w:rsidP="002F7246">
      <w:r w:rsidRPr="00A40AFF">
        <w:t>Подпись продавца</w:t>
      </w:r>
    </w:p>
    <w:p w:rsidR="002F7246" w:rsidRPr="00A40AFF" w:rsidRDefault="002F7246" w:rsidP="00A40AFF">
      <w:pPr>
        <w:ind w:left="142"/>
      </w:pPr>
    </w:p>
    <w:sectPr w:rsidR="002F7246" w:rsidRPr="00A40AFF" w:rsidSect="0095073F">
      <w:type w:val="continuous"/>
      <w:pgSz w:w="11906" w:h="16838"/>
      <w:pgMar w:top="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2AF"/>
    <w:multiLevelType w:val="hybridMultilevel"/>
    <w:tmpl w:val="F2D8F2E0"/>
    <w:lvl w:ilvl="0" w:tplc="1FA4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46"/>
    <w:rsid w:val="00050B0A"/>
    <w:rsid w:val="000B5732"/>
    <w:rsid w:val="000B666C"/>
    <w:rsid w:val="001D0CB6"/>
    <w:rsid w:val="001F7989"/>
    <w:rsid w:val="00244590"/>
    <w:rsid w:val="002E3F90"/>
    <w:rsid w:val="002F7246"/>
    <w:rsid w:val="00301B04"/>
    <w:rsid w:val="003A6FEA"/>
    <w:rsid w:val="003B59C9"/>
    <w:rsid w:val="003D228B"/>
    <w:rsid w:val="003D37CE"/>
    <w:rsid w:val="00481CB0"/>
    <w:rsid w:val="00493A59"/>
    <w:rsid w:val="004D1E2B"/>
    <w:rsid w:val="004E7970"/>
    <w:rsid w:val="0051223C"/>
    <w:rsid w:val="005200A8"/>
    <w:rsid w:val="00571FE3"/>
    <w:rsid w:val="005D0AB2"/>
    <w:rsid w:val="00604D03"/>
    <w:rsid w:val="0061551B"/>
    <w:rsid w:val="00642650"/>
    <w:rsid w:val="00676879"/>
    <w:rsid w:val="006C6592"/>
    <w:rsid w:val="006D7883"/>
    <w:rsid w:val="006E07C5"/>
    <w:rsid w:val="00715D36"/>
    <w:rsid w:val="00767F4C"/>
    <w:rsid w:val="00776168"/>
    <w:rsid w:val="007B36EB"/>
    <w:rsid w:val="007C55F5"/>
    <w:rsid w:val="007E6647"/>
    <w:rsid w:val="008154A6"/>
    <w:rsid w:val="008746DE"/>
    <w:rsid w:val="00895231"/>
    <w:rsid w:val="008A0C13"/>
    <w:rsid w:val="008E4FAB"/>
    <w:rsid w:val="008F3CB8"/>
    <w:rsid w:val="008F6BF7"/>
    <w:rsid w:val="009174C2"/>
    <w:rsid w:val="0093467F"/>
    <w:rsid w:val="0093568C"/>
    <w:rsid w:val="00970FC7"/>
    <w:rsid w:val="00977839"/>
    <w:rsid w:val="00A40AFF"/>
    <w:rsid w:val="00A53B96"/>
    <w:rsid w:val="00A66BB2"/>
    <w:rsid w:val="00A70EFC"/>
    <w:rsid w:val="00AD56FE"/>
    <w:rsid w:val="00AF0DEF"/>
    <w:rsid w:val="00B07761"/>
    <w:rsid w:val="00B31A78"/>
    <w:rsid w:val="00BA5D77"/>
    <w:rsid w:val="00BA7989"/>
    <w:rsid w:val="00BB4F63"/>
    <w:rsid w:val="00BE262C"/>
    <w:rsid w:val="00CD1967"/>
    <w:rsid w:val="00CE446E"/>
    <w:rsid w:val="00D1320A"/>
    <w:rsid w:val="00D17B43"/>
    <w:rsid w:val="00D2397B"/>
    <w:rsid w:val="00D42BFE"/>
    <w:rsid w:val="00D627B4"/>
    <w:rsid w:val="00DA0E99"/>
    <w:rsid w:val="00DB0759"/>
    <w:rsid w:val="00DB14EB"/>
    <w:rsid w:val="00DD0E4A"/>
    <w:rsid w:val="00DF1894"/>
    <w:rsid w:val="00E15CDD"/>
    <w:rsid w:val="00E4073C"/>
    <w:rsid w:val="00E576FC"/>
    <w:rsid w:val="00EA5675"/>
    <w:rsid w:val="00EB419D"/>
    <w:rsid w:val="00EC5CEA"/>
    <w:rsid w:val="00ED5DE6"/>
    <w:rsid w:val="00EF20DD"/>
    <w:rsid w:val="00F0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0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79C6-FA42-4AF7-BAB4-E27C8222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*_*</dc:creator>
  <cp:lastModifiedBy>1</cp:lastModifiedBy>
  <cp:revision>2</cp:revision>
  <cp:lastPrinted>2015-01-30T05:34:00Z</cp:lastPrinted>
  <dcterms:created xsi:type="dcterms:W3CDTF">2015-04-01T07:16:00Z</dcterms:created>
  <dcterms:modified xsi:type="dcterms:W3CDTF">2015-04-01T07:16:00Z</dcterms:modified>
</cp:coreProperties>
</file>